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Style w:val="Style_1_ch"/>
          <w:rFonts w:ascii="Monotype Corsiva" w:hAnsi="Monotype Corsiva"/>
          <w:i w:val="1"/>
          <w:sz w:val="40"/>
        </w:rPr>
      </w:pPr>
      <w:r>
        <w:rPr>
          <w:rStyle w:val="Style_1_ch"/>
          <w:rFonts w:ascii="Monotype Corsiva" w:hAnsi="Monotype Corsiva"/>
          <w:i w:val="1"/>
          <w:sz w:val="40"/>
        </w:rPr>
        <w:t xml:space="preserve">Вопросы </w:t>
      </w:r>
      <w:r>
        <w:rPr>
          <w:rStyle w:val="Style_1_ch"/>
          <w:rFonts w:ascii="Monotype Corsiva" w:hAnsi="Monotype Corsiva"/>
          <w:i w:val="1"/>
          <w:sz w:val="40"/>
        </w:rPr>
        <w:t xml:space="preserve"> и от</w:t>
      </w:r>
      <w:r>
        <w:rPr>
          <w:rStyle w:val="Style_1_ch"/>
          <w:rFonts w:ascii="Monotype Corsiva" w:hAnsi="Monotype Corsiva"/>
          <w:i w:val="1"/>
          <w:sz w:val="40"/>
        </w:rPr>
        <w:t>ве</w:t>
      </w:r>
      <w:r>
        <w:rPr>
          <w:rStyle w:val="Style_1_ch"/>
          <w:rFonts w:ascii="Monotype Corsiva" w:hAnsi="Monotype Corsiva"/>
          <w:i w:val="1"/>
          <w:sz w:val="40"/>
        </w:rPr>
        <w:t xml:space="preserve">ты </w:t>
      </w:r>
      <w:r>
        <w:rPr>
          <w:rStyle w:val="Style_1_ch"/>
          <w:rFonts w:ascii="Monotype Corsiva" w:hAnsi="Monotype Corsiva"/>
          <w:i w:val="1"/>
          <w:sz w:val="40"/>
        </w:rPr>
        <w:t>междун</w:t>
      </w:r>
      <w:r>
        <w:rPr>
          <w:rStyle w:val="Style_1_ch"/>
          <w:rFonts w:ascii="Monotype Corsiva" w:hAnsi="Monotype Corsiva"/>
          <w:i w:val="1"/>
          <w:sz w:val="40"/>
        </w:rPr>
        <w:t>ародной</w:t>
      </w:r>
      <w:r>
        <w:rPr>
          <w:rStyle w:val="Style_1_ch"/>
          <w:rFonts w:ascii="Monotype Corsiva" w:hAnsi="Monotype Corsiva"/>
          <w:i w:val="1"/>
          <w:sz w:val="40"/>
        </w:rPr>
        <w:t xml:space="preserve"> познавательной </w:t>
      </w:r>
    </w:p>
    <w:p w14:paraId="02000000">
      <w:pPr>
        <w:spacing w:after="0" w:line="240" w:lineRule="auto"/>
        <w:ind/>
        <w:jc w:val="center"/>
        <w:rPr>
          <w:rStyle w:val="Style_1_ch"/>
          <w:rFonts w:ascii="Monotype Corsiva" w:hAnsi="Monotype Corsiva"/>
          <w:i w:val="1"/>
          <w:sz w:val="40"/>
        </w:rPr>
      </w:pPr>
      <w:r>
        <w:rPr>
          <w:rFonts w:ascii="Monotype Corsiva" w:hAnsi="Monotype Corsiva"/>
          <w:b w:val="1"/>
          <w:i w:val="1"/>
          <w:sz w:val="40"/>
        </w:rPr>
        <w:t>о</w:t>
      </w:r>
      <w:r>
        <w:rPr>
          <w:rFonts w:ascii="Monotype Corsiva" w:hAnsi="Monotype Corsiva"/>
          <w:b w:val="1"/>
          <w:i w:val="1"/>
          <w:sz w:val="40"/>
        </w:rPr>
        <w:t>лимпиады</w:t>
      </w:r>
      <w:r>
        <w:rPr>
          <w:rFonts w:ascii="Monotype Corsiva" w:hAnsi="Monotype Corsiva"/>
          <w:b w:val="1"/>
          <w:i w:val="1"/>
          <w:sz w:val="40"/>
        </w:rPr>
        <w:t xml:space="preserve"> </w:t>
      </w:r>
      <w:r>
        <w:rPr>
          <w:rFonts w:ascii="Monotype Corsiva" w:hAnsi="Monotype Corsiva"/>
          <w:b w:val="1"/>
          <w:i w:val="1"/>
          <w:sz w:val="40"/>
        </w:rPr>
        <w:t xml:space="preserve">по литературе </w:t>
      </w:r>
      <w:r>
        <w:rPr>
          <w:rFonts w:ascii="Monotype Corsiva" w:hAnsi="Monotype Corsiva"/>
          <w:b w:val="1"/>
          <w:i w:val="1"/>
          <w:color w:val="C00000"/>
          <w:sz w:val="40"/>
        </w:rPr>
        <w:t>«К школе готов</w:t>
      </w:r>
      <w:r>
        <w:rPr>
          <w:rFonts w:ascii="Monotype Corsiva" w:hAnsi="Monotype Corsiva"/>
          <w:b w:val="1"/>
          <w:i w:val="1"/>
          <w:color w:val="C00000"/>
          <w:sz w:val="40"/>
        </w:rPr>
        <w:t>»</w:t>
      </w:r>
      <w:r>
        <w:rPr>
          <w:rStyle w:val="Style_1_ch"/>
          <w:rFonts w:ascii="Monotype Corsiva" w:hAnsi="Monotype Corsiva"/>
          <w:i w:val="1"/>
          <w:sz w:val="40"/>
        </w:rPr>
        <w:t xml:space="preserve"> </w:t>
      </w:r>
      <w:r>
        <w:rPr>
          <w:rStyle w:val="Style_1_ch"/>
          <w:rFonts w:ascii="Monotype Corsiva" w:hAnsi="Monotype Corsiva"/>
          <w:i w:val="1"/>
          <w:sz w:val="40"/>
        </w:rPr>
        <w:t xml:space="preserve">для </w:t>
      </w:r>
      <w:r>
        <w:rPr>
          <w:rStyle w:val="Style_1_ch"/>
          <w:rFonts w:ascii="Monotype Corsiva" w:hAnsi="Monotype Corsiva"/>
          <w:i w:val="1"/>
          <w:sz w:val="40"/>
        </w:rPr>
        <w:t>учащихся</w:t>
      </w:r>
      <w:r>
        <w:rPr>
          <w:rStyle w:val="Style_1_ch"/>
          <w:rFonts w:ascii="Monotype Corsiva" w:hAnsi="Monotype Corsiva"/>
          <w:i w:val="1"/>
          <w:sz w:val="40"/>
        </w:rPr>
        <w:t xml:space="preserve"> </w:t>
      </w:r>
      <w:r>
        <w:rPr>
          <w:rStyle w:val="Style_1_ch"/>
          <w:rFonts w:ascii="Monotype Corsiva" w:hAnsi="Monotype Corsiva"/>
          <w:i w:val="1"/>
          <w:sz w:val="40"/>
        </w:rPr>
        <w:t xml:space="preserve">5-8 </w:t>
      </w:r>
      <w:r>
        <w:rPr>
          <w:rStyle w:val="Style_1_ch"/>
          <w:rFonts w:ascii="Monotype Corsiva" w:hAnsi="Monotype Corsiva"/>
          <w:i w:val="1"/>
          <w:sz w:val="40"/>
        </w:rPr>
        <w:t>классов</w:t>
      </w:r>
    </w:p>
    <w:p w14:paraId="03000000">
      <w:pPr>
        <w:spacing w:after="0" w:line="240" w:lineRule="auto"/>
        <w:ind/>
        <w:jc w:val="center"/>
        <w:rPr>
          <w:rStyle w:val="Style_1_ch"/>
          <w:rFonts w:ascii="Monotype Corsiva" w:hAnsi="Monotype Corsiva"/>
          <w:i w:val="1"/>
          <w:sz w:val="40"/>
        </w:rPr>
      </w:pPr>
    </w:p>
    <w:tbl>
      <w:tblPr>
        <w:tblStyle w:val="Style_2"/>
        <w:tblLayout w:type="fixed"/>
      </w:tblPr>
      <w:tblGrid>
        <w:gridCol w:w="526"/>
        <w:gridCol w:w="7425"/>
        <w:gridCol w:w="2406"/>
      </w:tblGrid>
      <w:tr>
        <w:trPr>
          <w:trHeight w:hRule="atLeast" w:val="680"/>
          <w:hidden w:val="0"/>
        </w:trPr>
        <w:tc>
          <w:tcPr>
            <w:tcW w:type="dxa" w:w="526"/>
            <w:tcBorders>
              <w:right w:color="000000" w:sz="4" w:val="single"/>
            </w:tcBorders>
          </w:tcPr>
          <w:p w14:paraId="04000000">
            <w:pPr>
              <w:rPr>
                <w:rStyle w:val="Style_1_ch"/>
                <w:rFonts w:ascii="Monotype Corsiva" w:hAnsi="Monotype Corsiva"/>
                <w:i w:val="1"/>
                <w:sz w:val="32"/>
              </w:rPr>
            </w:pPr>
            <w:r>
              <w:rPr>
                <w:rStyle w:val="Style_1_ch"/>
                <w:rFonts w:ascii="Monotype Corsiva" w:hAnsi="Monotype Corsiva"/>
                <w:i w:val="1"/>
                <w:sz w:val="32"/>
              </w:rPr>
              <w:t>№</w:t>
            </w:r>
          </w:p>
        </w:tc>
        <w:tc>
          <w:tcPr>
            <w:tcW w:type="dxa" w:w="7425"/>
            <w:tcBorders>
              <w:left w:color="000000" w:sz="4" w:val="single"/>
            </w:tcBorders>
          </w:tcPr>
          <w:p w14:paraId="05000000">
            <w:pPr>
              <w:ind/>
              <w:jc w:val="center"/>
              <w:rPr>
                <w:rStyle w:val="Style_1_ch"/>
                <w:rFonts w:ascii="Monotype Corsiva" w:hAnsi="Monotype Corsiva"/>
                <w:i w:val="1"/>
                <w:sz w:val="32"/>
              </w:rPr>
            </w:pPr>
            <w:r>
              <w:rPr>
                <w:rStyle w:val="Style_1_ch"/>
                <w:rFonts w:ascii="Monotype Corsiva" w:hAnsi="Monotype Corsiva"/>
                <w:i w:val="1"/>
                <w:sz w:val="32"/>
              </w:rPr>
              <w:t>Вопрос</w:t>
            </w:r>
            <w:r>
              <w:rPr>
                <w:rStyle w:val="Style_1_ch"/>
                <w:rFonts w:ascii="Monotype Corsiva" w:hAnsi="Monotype Corsiva"/>
                <w:i w:val="1"/>
                <w:sz w:val="32"/>
              </w:rPr>
              <w:t>ы и задания  олимпиады</w:t>
            </w:r>
          </w:p>
        </w:tc>
        <w:tc>
          <w:tcPr>
            <w:tcW w:type="dxa" w:w="2406"/>
          </w:tcPr>
          <w:p w14:paraId="06000000">
            <w:pPr>
              <w:ind/>
              <w:jc w:val="center"/>
              <w:rPr>
                <w:rStyle w:val="Style_1_ch"/>
                <w:rFonts w:ascii="Monotype Corsiva" w:hAnsi="Monotype Corsiva"/>
                <w:i w:val="1"/>
                <w:sz w:val="32"/>
              </w:rPr>
            </w:pPr>
            <w:r>
              <w:rPr>
                <w:rStyle w:val="Style_1_ch"/>
                <w:rFonts w:ascii="Monotype Corsiva" w:hAnsi="Monotype Corsiva"/>
                <w:i w:val="1"/>
                <w:sz w:val="32"/>
              </w:rPr>
              <w:t>Ответ</w:t>
            </w:r>
          </w:p>
        </w:tc>
      </w:tr>
      <w:tr>
        <w:tc>
          <w:tcPr>
            <w:tcW w:type="dxa" w:w="526"/>
            <w:tcBorders>
              <w:right w:color="000000" w:sz="4" w:val="single"/>
            </w:tcBorders>
          </w:tcPr>
          <w:p w14:paraId="07000000">
            <w:pPr>
              <w:ind/>
              <w:jc w:val="center"/>
              <w:rPr>
                <w:rStyle w:val="Style_1_ch"/>
                <w:rFonts w:ascii="Times New Roman" w:hAnsi="Times New Roman"/>
                <w:b w:val="0"/>
                <w:sz w:val="24"/>
              </w:rPr>
            </w:pPr>
            <w:r>
              <w:rPr>
                <w:rStyle w:val="Style_1_ch"/>
                <w:rFonts w:ascii="Times New Roman" w:hAnsi="Times New Roman"/>
                <w:b w:val="0"/>
                <w:sz w:val="24"/>
              </w:rPr>
              <w:t>1</w:t>
            </w:r>
          </w:p>
        </w:tc>
        <w:tc>
          <w:tcPr>
            <w:tcW w:type="dxa" w:w="7425"/>
            <w:tcBorders>
              <w:left w:color="000000" w:sz="4" w:val="single"/>
            </w:tcBorders>
          </w:tcPr>
          <w:p w14:paraId="0800000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С каким хищником вступил в бой Мцыри?</w:t>
            </w:r>
          </w:p>
        </w:tc>
        <w:tc>
          <w:tcPr>
            <w:tcW w:type="dxa" w:w="2406"/>
          </w:tcPr>
          <w:p w14:paraId="09000000">
            <w:pPr>
              <w:ind/>
              <w:jc w:val="center"/>
              <w:rPr>
                <w:rFonts w:asciiTheme="majorAscii" w:hAnsiTheme="majorHAnsi"/>
                <w:sz w:val="24"/>
              </w:rPr>
            </w:pPr>
          </w:p>
        </w:tc>
      </w:tr>
      <w:tr>
        <w:trPr>
          <w:trHeight w:hRule="atLeast" w:val="298"/>
        </w:trPr>
        <w:tc>
          <w:tcPr>
            <w:tcW w:type="dxa" w:w="526"/>
            <w:tcBorders>
              <w:right w:color="000000" w:sz="4" w:val="single"/>
            </w:tcBorders>
          </w:tcPr>
          <w:p w14:paraId="0A000000">
            <w:pPr>
              <w:ind/>
              <w:jc w:val="center"/>
              <w:rPr>
                <w:rStyle w:val="Style_1_ch"/>
                <w:rFonts w:ascii="Times New Roman" w:hAnsi="Times New Roman"/>
                <w:b w:val="0"/>
                <w:sz w:val="24"/>
              </w:rPr>
            </w:pPr>
            <w:r>
              <w:rPr>
                <w:rStyle w:val="Style_1_ch"/>
                <w:rFonts w:ascii="Times New Roman" w:hAnsi="Times New Roman"/>
                <w:b w:val="0"/>
                <w:sz w:val="24"/>
              </w:rPr>
              <w:t>2</w:t>
            </w:r>
          </w:p>
        </w:tc>
        <w:tc>
          <w:tcPr>
            <w:tcW w:type="dxa" w:w="7425"/>
            <w:tcBorders>
              <w:left w:color="000000" w:sz="4" w:val="single"/>
            </w:tcBorders>
          </w:tcPr>
          <w:p w14:paraId="0B00000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Кто из писателей известен как выдающийся актёр, режиссёр, сценарист? </w:t>
            </w:r>
            <w:r>
              <w:rPr>
                <w:rFonts w:ascii="Comic Sans MS" w:hAnsi="Comic Sans MS"/>
                <w:sz w:val="16"/>
              </w:rPr>
              <w:t>Выберите вариант ответа:</w:t>
            </w:r>
          </w:p>
          <w:p w14:paraId="0C000000">
            <w:pPr>
              <w:pStyle w:val="Style_3"/>
              <w:numPr>
                <w:ilvl w:val="0"/>
                <w:numId w:val="1"/>
              </w:num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В.Г. Распутин</w:t>
            </w:r>
          </w:p>
          <w:p w14:paraId="0D000000">
            <w:pPr>
              <w:pStyle w:val="Style_3"/>
              <w:numPr>
                <w:ilvl w:val="0"/>
                <w:numId w:val="1"/>
              </w:num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А.И. Солженицын</w:t>
            </w:r>
          </w:p>
          <w:p w14:paraId="0E000000">
            <w:pPr>
              <w:pStyle w:val="Style_3"/>
              <w:numPr>
                <w:ilvl w:val="0"/>
                <w:numId w:val="1"/>
              </w:num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В.М. Шукшин</w:t>
            </w:r>
          </w:p>
          <w:p w14:paraId="0F000000">
            <w:pPr>
              <w:pStyle w:val="Style_3"/>
              <w:numPr>
                <w:ilvl w:val="0"/>
                <w:numId w:val="1"/>
              </w:num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А.В. Вампилов</w:t>
            </w:r>
          </w:p>
        </w:tc>
        <w:tc>
          <w:tcPr>
            <w:tcW w:type="dxa" w:w="2406"/>
          </w:tcPr>
          <w:p w14:paraId="10000000">
            <w:pPr>
              <w:ind/>
              <w:jc w:val="center"/>
              <w:rPr>
                <w:rStyle w:val="Style_1_ch"/>
                <w:rFonts w:ascii="Bookman Old Style" w:hAnsi="Bookman Old Style"/>
                <w:i w:val="1"/>
                <w:sz w:val="24"/>
              </w:rPr>
            </w:pPr>
          </w:p>
        </w:tc>
      </w:tr>
      <w:tr>
        <w:tc>
          <w:tcPr>
            <w:tcW w:type="dxa" w:w="526"/>
            <w:tcBorders>
              <w:right w:color="000000" w:sz="4" w:val="single"/>
            </w:tcBorders>
          </w:tcPr>
          <w:p w14:paraId="11000000">
            <w:pPr>
              <w:ind/>
              <w:jc w:val="center"/>
              <w:rPr>
                <w:rStyle w:val="Style_1_ch"/>
                <w:rFonts w:ascii="Times New Roman" w:hAnsi="Times New Roman"/>
                <w:b w:val="0"/>
                <w:sz w:val="24"/>
              </w:rPr>
            </w:pPr>
            <w:r>
              <w:rPr>
                <w:rStyle w:val="Style_1_ch"/>
                <w:rFonts w:ascii="Times New Roman" w:hAnsi="Times New Roman"/>
                <w:b w:val="0"/>
                <w:sz w:val="24"/>
              </w:rPr>
              <w:t>3</w:t>
            </w:r>
          </w:p>
        </w:tc>
        <w:tc>
          <w:tcPr>
            <w:tcW w:type="dxa" w:w="7425"/>
            <w:tcBorders>
              <w:left w:color="000000" w:sz="4" w:val="single"/>
            </w:tcBorders>
          </w:tcPr>
          <w:p w14:paraId="1200000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Какое произведение А.Т. Твардовского называют поэтической энциклопедией Великой Отечественной войны?</w:t>
            </w:r>
          </w:p>
        </w:tc>
        <w:tc>
          <w:tcPr>
            <w:tcW w:type="dxa" w:w="2406"/>
          </w:tcPr>
          <w:p w14:paraId="13000000">
            <w:pPr>
              <w:ind/>
              <w:jc w:val="center"/>
              <w:rPr>
                <w:rStyle w:val="Style_1_ch"/>
                <w:rFonts w:ascii="Bookman Old Style" w:hAnsi="Bookman Old Style"/>
                <w:i w:val="1"/>
                <w:sz w:val="24"/>
              </w:rPr>
            </w:pPr>
          </w:p>
        </w:tc>
      </w:tr>
      <w:tr>
        <w:tc>
          <w:tcPr>
            <w:tcW w:type="dxa" w:w="526"/>
            <w:tcBorders>
              <w:right w:color="000000" w:sz="4" w:val="single"/>
            </w:tcBorders>
          </w:tcPr>
          <w:p w14:paraId="14000000">
            <w:pPr>
              <w:ind/>
              <w:jc w:val="center"/>
              <w:rPr>
                <w:rStyle w:val="Style_1_ch"/>
                <w:rFonts w:ascii="Times New Roman" w:hAnsi="Times New Roman"/>
                <w:b w:val="0"/>
                <w:sz w:val="24"/>
              </w:rPr>
            </w:pPr>
            <w:r>
              <w:rPr>
                <w:rStyle w:val="Style_1_ch"/>
                <w:rFonts w:ascii="Times New Roman" w:hAnsi="Times New Roman"/>
                <w:b w:val="0"/>
                <w:sz w:val="24"/>
              </w:rPr>
              <w:t>4</w:t>
            </w:r>
          </w:p>
        </w:tc>
        <w:tc>
          <w:tcPr>
            <w:tcW w:type="dxa" w:w="7425"/>
            <w:tcBorders>
              <w:left w:color="000000" w:sz="4" w:val="single"/>
            </w:tcBorders>
          </w:tcPr>
          <w:p w14:paraId="15000000">
            <w:pPr>
              <w:spacing w:line="276" w:lineRule="auto"/>
              <w:ind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Кто из персонажей комедии Н.В. Гоголя "Ревизор" разводил гусей? </w:t>
            </w:r>
            <w:r>
              <w:rPr>
                <w:rFonts w:ascii="Comic Sans MS" w:hAnsi="Comic Sans MS"/>
                <w:sz w:val="16"/>
              </w:rPr>
              <w:t>Выберите вариант ответа:</w:t>
            </w:r>
          </w:p>
          <w:p w14:paraId="16000000">
            <w:pPr>
              <w:pStyle w:val="Style_3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смотритель училищ</w:t>
            </w:r>
          </w:p>
          <w:p w14:paraId="17000000">
            <w:pPr>
              <w:pStyle w:val="Style_3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трактирный слуга</w:t>
            </w:r>
          </w:p>
          <w:p w14:paraId="18000000">
            <w:pPr>
              <w:pStyle w:val="Style_3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судья</w:t>
            </w:r>
          </w:p>
          <w:p w14:paraId="19000000">
            <w:pPr>
              <w:pStyle w:val="Style_3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попечитель богоугодных заведений</w:t>
            </w:r>
            <w:r>
              <w:rPr>
                <w:rFonts w:ascii="Comic Sans MS" w:hAnsi="Comic Sans MS"/>
                <w:sz w:val="16"/>
              </w:rPr>
              <w:t xml:space="preserve"> </w:t>
            </w:r>
          </w:p>
        </w:tc>
        <w:tc>
          <w:tcPr>
            <w:tcW w:type="dxa" w:w="2406"/>
          </w:tcPr>
          <w:p w14:paraId="1A000000">
            <w:pPr>
              <w:ind/>
              <w:jc w:val="center"/>
              <w:rPr>
                <w:rStyle w:val="Style_1_ch"/>
                <w:rFonts w:ascii="Bookman Old Style" w:hAnsi="Bookman Old Style"/>
                <w:i w:val="1"/>
                <w:sz w:val="24"/>
              </w:rPr>
            </w:pPr>
          </w:p>
        </w:tc>
      </w:tr>
      <w:tr>
        <w:tc>
          <w:tcPr>
            <w:tcW w:type="dxa" w:w="526"/>
            <w:tcBorders>
              <w:right w:color="000000" w:sz="4" w:val="single"/>
            </w:tcBorders>
          </w:tcPr>
          <w:p w14:paraId="1B000000">
            <w:pPr>
              <w:ind/>
              <w:jc w:val="center"/>
              <w:rPr>
                <w:rStyle w:val="Style_1_ch"/>
                <w:rFonts w:ascii="Times New Roman" w:hAnsi="Times New Roman"/>
                <w:b w:val="0"/>
                <w:sz w:val="24"/>
              </w:rPr>
            </w:pPr>
            <w:r>
              <w:rPr>
                <w:rStyle w:val="Style_1_ch"/>
                <w:rFonts w:ascii="Times New Roman" w:hAnsi="Times New Roman"/>
                <w:b w:val="0"/>
                <w:sz w:val="24"/>
              </w:rPr>
              <w:t>5</w:t>
            </w:r>
          </w:p>
        </w:tc>
        <w:tc>
          <w:tcPr>
            <w:tcW w:type="dxa" w:w="7425"/>
            <w:tcBorders>
              <w:left w:color="000000" w:sz="4" w:val="single"/>
            </w:tcBorders>
          </w:tcPr>
          <w:p w14:paraId="1C00000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Кем был Герасим, герой рассказа И.С. Тургенева «Муму»?</w:t>
            </w:r>
            <w:r>
              <w:rPr>
                <w:rFonts w:ascii="Comic Sans MS" w:hAnsi="Comic Sans MS"/>
                <w:sz w:val="16"/>
              </w:rPr>
              <w:t xml:space="preserve"> </w:t>
            </w:r>
          </w:p>
        </w:tc>
        <w:tc>
          <w:tcPr>
            <w:tcW w:type="dxa" w:w="2406"/>
          </w:tcPr>
          <w:p w14:paraId="1D000000">
            <w:pPr>
              <w:ind/>
              <w:jc w:val="center"/>
              <w:rPr>
                <w:rStyle w:val="Style_1_ch"/>
                <w:rFonts w:asciiTheme="majorAscii" w:hAnsiTheme="majorHAnsi"/>
                <w:b w:val="0"/>
                <w:sz w:val="24"/>
              </w:rPr>
            </w:pPr>
          </w:p>
        </w:tc>
      </w:tr>
      <w:tr>
        <w:tc>
          <w:tcPr>
            <w:tcW w:type="dxa" w:w="526"/>
            <w:tcBorders>
              <w:right w:color="000000" w:sz="4" w:val="single"/>
            </w:tcBorders>
          </w:tcPr>
          <w:p w14:paraId="1E000000">
            <w:pPr>
              <w:ind/>
              <w:jc w:val="center"/>
              <w:rPr>
                <w:rStyle w:val="Style_1_ch"/>
                <w:rFonts w:ascii="Times New Roman" w:hAnsi="Times New Roman"/>
                <w:b w:val="0"/>
                <w:sz w:val="24"/>
              </w:rPr>
            </w:pPr>
            <w:r>
              <w:rPr>
                <w:rStyle w:val="Style_1_ch"/>
                <w:rFonts w:ascii="Times New Roman" w:hAnsi="Times New Roman"/>
                <w:b w:val="0"/>
                <w:sz w:val="24"/>
              </w:rPr>
              <w:t>6</w:t>
            </w:r>
          </w:p>
        </w:tc>
        <w:tc>
          <w:tcPr>
            <w:tcW w:type="dxa" w:w="7425"/>
            <w:tcBorders>
              <w:left w:color="000000" w:sz="4" w:val="single"/>
            </w:tcBorders>
          </w:tcPr>
          <w:p w14:paraId="1F00000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Найдите ошибку в определении понятия эпическое произведение. </w:t>
            </w:r>
            <w:r>
              <w:rPr>
                <w:rFonts w:ascii="Comic Sans MS" w:hAnsi="Comic Sans MS"/>
                <w:sz w:val="16"/>
              </w:rPr>
              <w:t>Выберите вариант ответа:</w:t>
            </w:r>
          </w:p>
          <w:p w14:paraId="2000000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А) Произведение художественной литературы</w:t>
            </w:r>
          </w:p>
          <w:p w14:paraId="2100000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Б) Рассказывает о людях, окружающем мире, событиях</w:t>
            </w:r>
          </w:p>
          <w:p w14:paraId="2200000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В) Выражает душевное состояние, мысли автора о мире и человеке.</w:t>
            </w:r>
          </w:p>
          <w:p w14:paraId="2300000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Г)</w:t>
            </w:r>
            <w:r>
              <w:rPr>
                <w:rFonts w:ascii="Comic Sans MS" w:hAnsi="Comic Sans MS"/>
                <w:sz w:val="16"/>
              </w:rPr>
              <w:t xml:space="preserve"> </w:t>
            </w:r>
            <w:r>
              <w:rPr>
                <w:rFonts w:ascii="Comic Sans MS" w:hAnsi="Comic Sans MS"/>
                <w:sz w:val="16"/>
              </w:rPr>
              <w:t>Жанры эпических произведений: роман, повесть, басня, сказка.</w:t>
            </w:r>
            <w:r>
              <w:rPr>
                <w:rFonts w:ascii="Comic Sans MS" w:hAnsi="Comic Sans MS"/>
                <w:sz w:val="16"/>
              </w:rPr>
              <w:t xml:space="preserve"> </w:t>
            </w:r>
          </w:p>
        </w:tc>
        <w:tc>
          <w:tcPr>
            <w:tcW w:type="dxa" w:w="2406"/>
          </w:tcPr>
          <w:p w14:paraId="24000000">
            <w:pPr>
              <w:ind/>
              <w:jc w:val="center"/>
              <w:rPr>
                <w:rStyle w:val="Style_1_ch"/>
                <w:rFonts w:asciiTheme="majorAscii" w:hAnsiTheme="majorHAnsi"/>
                <w:sz w:val="24"/>
              </w:rPr>
            </w:pPr>
          </w:p>
        </w:tc>
      </w:tr>
      <w:tr>
        <w:tc>
          <w:tcPr>
            <w:tcW w:type="dxa" w:w="526"/>
            <w:tcBorders>
              <w:right w:color="000000" w:sz="4" w:val="single"/>
            </w:tcBorders>
          </w:tcPr>
          <w:p w14:paraId="25000000">
            <w:pPr>
              <w:ind/>
              <w:jc w:val="center"/>
              <w:rPr>
                <w:rStyle w:val="Style_1_ch"/>
                <w:rFonts w:ascii="Times New Roman" w:hAnsi="Times New Roman"/>
                <w:b w:val="0"/>
                <w:sz w:val="24"/>
              </w:rPr>
            </w:pPr>
            <w:r>
              <w:rPr>
                <w:rStyle w:val="Style_1_ch"/>
                <w:rFonts w:ascii="Times New Roman" w:hAnsi="Times New Roman"/>
                <w:b w:val="0"/>
                <w:sz w:val="24"/>
              </w:rPr>
              <w:t>7</w:t>
            </w:r>
          </w:p>
        </w:tc>
        <w:tc>
          <w:tcPr>
            <w:tcW w:type="dxa" w:w="7425"/>
            <w:tcBorders>
              <w:left w:color="000000" w:sz="4" w:val="single"/>
            </w:tcBorders>
          </w:tcPr>
          <w:p w14:paraId="26000000">
            <w:pPr>
              <w:spacing w:line="276" w:lineRule="auto"/>
              <w:ind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Какое стихотворение написал А.А. Вознесенский? </w:t>
            </w:r>
            <w:r>
              <w:rPr>
                <w:rFonts w:ascii="Comic Sans MS" w:hAnsi="Comic Sans MS"/>
                <w:sz w:val="16"/>
              </w:rPr>
              <w:t>Выберите вариант ответа:</w:t>
            </w:r>
          </w:p>
          <w:p w14:paraId="27000000">
            <w:pPr>
              <w:pStyle w:val="Style_3"/>
              <w:numPr>
                <w:ilvl w:val="0"/>
                <w:numId w:val="3"/>
              </w:num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"Послушайте!"</w:t>
            </w:r>
          </w:p>
          <w:p w14:paraId="28000000">
            <w:pPr>
              <w:pStyle w:val="Style_3"/>
              <w:numPr>
                <w:ilvl w:val="0"/>
                <w:numId w:val="3"/>
              </w:num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"Людей неинтересных в мире нет ..."</w:t>
            </w:r>
          </w:p>
          <w:p w14:paraId="29000000">
            <w:pPr>
              <w:pStyle w:val="Style_3"/>
              <w:numPr>
                <w:ilvl w:val="0"/>
                <w:numId w:val="3"/>
              </w:num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"Песенка об Арбате"</w:t>
            </w:r>
          </w:p>
          <w:p w14:paraId="2A000000">
            <w:pPr>
              <w:pStyle w:val="Style_3"/>
              <w:numPr>
                <w:ilvl w:val="0"/>
                <w:numId w:val="3"/>
              </w:num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"Есть русская интеллигенция ..."</w:t>
            </w:r>
          </w:p>
        </w:tc>
        <w:tc>
          <w:tcPr>
            <w:tcW w:type="dxa" w:w="2406"/>
          </w:tcPr>
          <w:p w14:paraId="2B000000">
            <w:pPr>
              <w:ind/>
              <w:jc w:val="center"/>
              <w:rPr>
                <w:rStyle w:val="Style_1_ch"/>
                <w:rFonts w:asciiTheme="majorAscii" w:hAnsiTheme="majorHAnsi"/>
                <w:b w:val="0"/>
                <w:sz w:val="24"/>
              </w:rPr>
            </w:pPr>
          </w:p>
        </w:tc>
      </w:tr>
      <w:tr>
        <w:tc>
          <w:tcPr>
            <w:tcW w:type="dxa" w:w="526"/>
            <w:tcBorders>
              <w:right w:color="000000" w:sz="4" w:val="single"/>
            </w:tcBorders>
          </w:tcPr>
          <w:p w14:paraId="2C000000">
            <w:pPr>
              <w:ind/>
              <w:jc w:val="center"/>
              <w:rPr>
                <w:rStyle w:val="Style_1_ch"/>
                <w:rFonts w:ascii="Times New Roman" w:hAnsi="Times New Roman"/>
                <w:b w:val="0"/>
                <w:sz w:val="24"/>
              </w:rPr>
            </w:pPr>
            <w:r>
              <w:rPr>
                <w:rStyle w:val="Style_1_ch"/>
                <w:rFonts w:ascii="Times New Roman" w:hAnsi="Times New Roman"/>
                <w:b w:val="0"/>
                <w:sz w:val="24"/>
              </w:rPr>
              <w:t>8</w:t>
            </w:r>
          </w:p>
        </w:tc>
        <w:tc>
          <w:tcPr>
            <w:tcW w:type="dxa" w:w="7425"/>
            <w:tcBorders>
              <w:left w:color="000000" w:sz="4" w:val="single"/>
            </w:tcBorders>
          </w:tcPr>
          <w:p w14:paraId="2D000000">
            <w:pPr>
              <w:spacing w:line="276" w:lineRule="auto"/>
              <w:ind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Кем был Робинзон Крузо, герой романа Д. Дефо?</w:t>
            </w:r>
          </w:p>
        </w:tc>
        <w:tc>
          <w:tcPr>
            <w:tcW w:type="dxa" w:w="2406"/>
          </w:tcPr>
          <w:p w14:paraId="2E000000">
            <w:pPr>
              <w:ind/>
              <w:jc w:val="center"/>
              <w:rPr>
                <w:rStyle w:val="Style_1_ch"/>
                <w:rFonts w:asciiTheme="majorAscii" w:hAnsiTheme="majorHAnsi"/>
                <w:b w:val="0"/>
                <w:sz w:val="24"/>
              </w:rPr>
            </w:pPr>
          </w:p>
        </w:tc>
      </w:tr>
      <w:tr>
        <w:trPr>
          <w:trHeight w:hRule="atLeast" w:val="393"/>
        </w:trPr>
        <w:tc>
          <w:tcPr>
            <w:tcW w:type="dxa" w:w="526"/>
            <w:tcBorders>
              <w:right w:color="000000" w:sz="4" w:val="single"/>
            </w:tcBorders>
          </w:tcPr>
          <w:p w14:paraId="2F000000">
            <w:pPr>
              <w:ind/>
              <w:jc w:val="center"/>
              <w:rPr>
                <w:rStyle w:val="Style_1_ch"/>
                <w:rFonts w:ascii="Times New Roman" w:hAnsi="Times New Roman"/>
                <w:b w:val="0"/>
                <w:sz w:val="24"/>
              </w:rPr>
            </w:pPr>
            <w:r>
              <w:rPr>
                <w:rStyle w:val="Style_1_ch"/>
                <w:rFonts w:ascii="Times New Roman" w:hAnsi="Times New Roman"/>
                <w:b w:val="0"/>
                <w:sz w:val="24"/>
              </w:rPr>
              <w:t>9</w:t>
            </w:r>
          </w:p>
        </w:tc>
        <w:tc>
          <w:tcPr>
            <w:tcW w:type="dxa" w:w="7425"/>
            <w:tcBorders>
              <w:left w:color="000000" w:sz="4" w:val="single"/>
            </w:tcBorders>
          </w:tcPr>
          <w:p w14:paraId="3000000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Автор повести «Уроки </w:t>
            </w:r>
            <w:r>
              <w:rPr>
                <w:rFonts w:ascii="Comic Sans MS" w:hAnsi="Comic Sans MS"/>
                <w:sz w:val="16"/>
              </w:rPr>
              <w:t>французского</w:t>
            </w:r>
            <w:r>
              <w:rPr>
                <w:rFonts w:ascii="Comic Sans MS" w:hAnsi="Comic Sans MS"/>
                <w:sz w:val="16"/>
              </w:rPr>
              <w:t>».</w:t>
            </w:r>
            <w:r>
              <w:rPr>
                <w:rFonts w:ascii="Comic Sans MS" w:hAnsi="Comic Sans MS"/>
                <w:b w:val="1"/>
                <w:sz w:val="16"/>
              </w:rPr>
              <w:t xml:space="preserve"> </w:t>
            </w:r>
            <w:r>
              <w:rPr>
                <w:rFonts w:ascii="Comic Sans MS" w:hAnsi="Comic Sans MS"/>
                <w:sz w:val="16"/>
              </w:rPr>
              <w:t>Выберите вариант ответа:</w:t>
            </w:r>
          </w:p>
          <w:p w14:paraId="3100000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А) В. Г. Распутин</w:t>
            </w:r>
          </w:p>
          <w:p w14:paraId="3200000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Б) Ф. А. Искандер</w:t>
            </w:r>
          </w:p>
          <w:p w14:paraId="3300000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В) В. П. Астафьев</w:t>
            </w:r>
          </w:p>
          <w:p w14:paraId="3400000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Г) В. М. Шукшин </w:t>
            </w:r>
          </w:p>
        </w:tc>
        <w:tc>
          <w:tcPr>
            <w:tcW w:type="dxa" w:w="2406"/>
          </w:tcPr>
          <w:p w14:paraId="35000000">
            <w:pPr>
              <w:ind/>
              <w:jc w:val="center"/>
              <w:rPr>
                <w:rFonts w:asciiTheme="majorAscii" w:hAnsiTheme="majorHAnsi"/>
                <w:sz w:val="24"/>
              </w:rPr>
            </w:pPr>
          </w:p>
        </w:tc>
      </w:tr>
      <w:tr>
        <w:tc>
          <w:tcPr>
            <w:tcW w:type="dxa" w:w="526"/>
            <w:tcBorders>
              <w:right w:color="000000" w:sz="4" w:val="single"/>
            </w:tcBorders>
          </w:tcPr>
          <w:p w14:paraId="36000000">
            <w:pPr>
              <w:ind/>
              <w:jc w:val="center"/>
              <w:rPr>
                <w:rStyle w:val="Style_1_ch"/>
                <w:rFonts w:ascii="Times New Roman" w:hAnsi="Times New Roman"/>
                <w:b w:val="0"/>
                <w:sz w:val="24"/>
              </w:rPr>
            </w:pPr>
            <w:r>
              <w:rPr>
                <w:rStyle w:val="Style_1_ch"/>
                <w:rFonts w:ascii="Times New Roman" w:hAnsi="Times New Roman"/>
                <w:b w:val="0"/>
                <w:sz w:val="24"/>
              </w:rPr>
              <w:t>10</w:t>
            </w:r>
          </w:p>
        </w:tc>
        <w:tc>
          <w:tcPr>
            <w:tcW w:type="dxa" w:w="7425"/>
            <w:tcBorders>
              <w:left w:color="000000" w:sz="4" w:val="single"/>
            </w:tcBorders>
          </w:tcPr>
          <w:p w14:paraId="3700000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Кто послал Геракла в сад Гесперид? </w:t>
            </w:r>
            <w:r>
              <w:rPr>
                <w:rFonts w:ascii="Comic Sans MS" w:hAnsi="Comic Sans MS"/>
                <w:sz w:val="16"/>
              </w:rPr>
              <w:t>Выберите вариант ответа:</w:t>
            </w:r>
          </w:p>
          <w:p w14:paraId="3800000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А) Атлант</w:t>
            </w:r>
          </w:p>
          <w:p w14:paraId="3900000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Б) </w:t>
            </w:r>
            <w:r>
              <w:rPr>
                <w:rFonts w:ascii="Comic Sans MS" w:hAnsi="Comic Sans MS"/>
                <w:sz w:val="16"/>
              </w:rPr>
              <w:t>Эврисфей</w:t>
            </w:r>
          </w:p>
          <w:p w14:paraId="3A00000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В) Океан</w:t>
            </w:r>
          </w:p>
          <w:p w14:paraId="3B00000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Г) Зевс</w:t>
            </w:r>
          </w:p>
        </w:tc>
        <w:tc>
          <w:tcPr>
            <w:tcW w:type="dxa" w:w="2406"/>
          </w:tcPr>
          <w:p w14:paraId="3C000000">
            <w:pPr>
              <w:ind/>
              <w:jc w:val="center"/>
              <w:rPr>
                <w:rStyle w:val="Style_1_ch"/>
                <w:rFonts w:asciiTheme="majorAscii" w:hAnsiTheme="majorHAnsi"/>
                <w:b w:val="0"/>
                <w:sz w:val="24"/>
              </w:rPr>
            </w:pPr>
          </w:p>
        </w:tc>
      </w:tr>
      <w:tr>
        <w:tc>
          <w:tcPr>
            <w:tcW w:type="dxa" w:w="526"/>
            <w:tcBorders>
              <w:right w:color="000000" w:sz="4" w:val="single"/>
            </w:tcBorders>
          </w:tcPr>
          <w:p w14:paraId="3D000000">
            <w:pPr>
              <w:ind/>
              <w:jc w:val="center"/>
              <w:rPr>
                <w:rStyle w:val="Style_1_ch"/>
                <w:rFonts w:ascii="Times New Roman" w:hAnsi="Times New Roman"/>
                <w:b w:val="0"/>
                <w:sz w:val="24"/>
              </w:rPr>
            </w:pPr>
            <w:r>
              <w:rPr>
                <w:rStyle w:val="Style_1_ch"/>
                <w:rFonts w:ascii="Times New Roman" w:hAnsi="Times New Roman"/>
                <w:b w:val="0"/>
                <w:sz w:val="24"/>
              </w:rPr>
              <w:t>11</w:t>
            </w:r>
          </w:p>
        </w:tc>
        <w:tc>
          <w:tcPr>
            <w:tcW w:type="dxa" w:w="7425"/>
            <w:tcBorders>
              <w:left w:color="000000" w:sz="4" w:val="single"/>
            </w:tcBorders>
          </w:tcPr>
          <w:p w14:paraId="3E00000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Как называется художественный прием переноса человеческих качеств на животных или предметы?</w:t>
            </w:r>
            <w:r>
              <w:rPr>
                <w:rFonts w:ascii="Comic Sans MS" w:hAnsi="Comic Sans MS"/>
                <w:sz w:val="16"/>
              </w:rPr>
              <w:t xml:space="preserve"> </w:t>
            </w:r>
          </w:p>
        </w:tc>
        <w:tc>
          <w:tcPr>
            <w:tcW w:type="dxa" w:w="2406"/>
          </w:tcPr>
          <w:p w14:paraId="3F000000">
            <w:pPr>
              <w:ind/>
              <w:jc w:val="center"/>
              <w:rPr>
                <w:rStyle w:val="Style_1_ch"/>
                <w:rFonts w:ascii="Bookman Old Style" w:hAnsi="Bookman Old Style"/>
                <w:i w:val="1"/>
                <w:sz w:val="24"/>
              </w:rPr>
            </w:pPr>
          </w:p>
        </w:tc>
      </w:tr>
      <w:tr>
        <w:tc>
          <w:tcPr>
            <w:tcW w:type="dxa" w:w="526"/>
            <w:tcBorders>
              <w:right w:color="000000" w:sz="4" w:val="single"/>
            </w:tcBorders>
          </w:tcPr>
          <w:p w14:paraId="40000000">
            <w:pPr>
              <w:ind/>
              <w:jc w:val="center"/>
              <w:rPr>
                <w:rStyle w:val="Style_1_ch"/>
                <w:rFonts w:ascii="Times New Roman" w:hAnsi="Times New Roman"/>
                <w:b w:val="0"/>
                <w:sz w:val="24"/>
              </w:rPr>
            </w:pPr>
            <w:r>
              <w:rPr>
                <w:rStyle w:val="Style_1_ch"/>
                <w:rFonts w:ascii="Times New Roman" w:hAnsi="Times New Roman"/>
                <w:b w:val="0"/>
                <w:sz w:val="24"/>
              </w:rPr>
              <w:t>12</w:t>
            </w:r>
          </w:p>
        </w:tc>
        <w:tc>
          <w:tcPr>
            <w:tcW w:type="dxa" w:w="7425"/>
            <w:tcBorders>
              <w:left w:color="000000" w:sz="4" w:val="single"/>
            </w:tcBorders>
          </w:tcPr>
          <w:p w14:paraId="41000000">
            <w:pPr>
              <w:spacing w:line="276" w:lineRule="auto"/>
              <w:ind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Жанр произведения «Кладовая солнца»?</w:t>
            </w:r>
          </w:p>
        </w:tc>
        <w:tc>
          <w:tcPr>
            <w:tcW w:type="dxa" w:w="2406"/>
          </w:tcPr>
          <w:p w14:paraId="42000000">
            <w:pPr>
              <w:ind/>
              <w:jc w:val="center"/>
              <w:rPr>
                <w:rFonts w:asciiTheme="majorAscii" w:hAnsiTheme="majorHAnsi"/>
                <w:sz w:val="24"/>
              </w:rPr>
            </w:pPr>
          </w:p>
        </w:tc>
      </w:tr>
      <w:tr>
        <w:tc>
          <w:tcPr>
            <w:tcW w:type="dxa" w:w="526"/>
            <w:tcBorders>
              <w:right w:color="000000" w:sz="4" w:val="single"/>
            </w:tcBorders>
          </w:tcPr>
          <w:p w14:paraId="43000000">
            <w:pPr>
              <w:ind/>
              <w:jc w:val="center"/>
              <w:rPr>
                <w:rStyle w:val="Style_1_ch"/>
                <w:rFonts w:ascii="Times New Roman" w:hAnsi="Times New Roman"/>
                <w:b w:val="0"/>
                <w:sz w:val="24"/>
              </w:rPr>
            </w:pPr>
            <w:r>
              <w:rPr>
                <w:rStyle w:val="Style_1_ch"/>
                <w:rFonts w:ascii="Times New Roman" w:hAnsi="Times New Roman"/>
                <w:b w:val="0"/>
                <w:sz w:val="24"/>
              </w:rPr>
              <w:t>13</w:t>
            </w:r>
          </w:p>
        </w:tc>
        <w:tc>
          <w:tcPr>
            <w:tcW w:type="dxa" w:w="7425"/>
            <w:tcBorders>
              <w:left w:color="000000" w:sz="4" w:val="single"/>
            </w:tcBorders>
          </w:tcPr>
          <w:p w14:paraId="44000000">
            <w:pPr>
              <w:spacing w:line="276" w:lineRule="auto"/>
              <w:ind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Что однажды довелось барону Мюнхгаузену во время путешествия по России? </w:t>
            </w:r>
            <w:r>
              <w:rPr>
                <w:rFonts w:ascii="Comic Sans MS" w:hAnsi="Comic Sans MS"/>
                <w:sz w:val="16"/>
              </w:rPr>
              <w:t>Выберите вариант ответа:</w:t>
            </w:r>
          </w:p>
          <w:p w14:paraId="45000000">
            <w:pPr>
              <w:pStyle w:val="Style_3"/>
              <w:numPr>
                <w:ilvl w:val="0"/>
                <w:numId w:val="4"/>
              </w:num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собирать вишни на рогах оленя</w:t>
            </w:r>
          </w:p>
          <w:p w14:paraId="46000000">
            <w:pPr>
              <w:pStyle w:val="Style_3"/>
              <w:numPr>
                <w:ilvl w:val="0"/>
                <w:numId w:val="4"/>
              </w:num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подрабатывать сказителем</w:t>
            </w:r>
          </w:p>
          <w:p w14:paraId="47000000">
            <w:pPr>
              <w:pStyle w:val="Style_3"/>
              <w:numPr>
                <w:ilvl w:val="0"/>
                <w:numId w:val="4"/>
              </w:num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заночевать на снегу</w:t>
            </w:r>
          </w:p>
          <w:p w14:paraId="48000000">
            <w:pPr>
              <w:pStyle w:val="Style_3"/>
              <w:numPr>
                <w:ilvl w:val="0"/>
                <w:numId w:val="4"/>
              </w:num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влезть на колокольню</w:t>
            </w:r>
          </w:p>
        </w:tc>
        <w:tc>
          <w:tcPr>
            <w:tcW w:type="dxa" w:w="2406"/>
          </w:tcPr>
          <w:p w14:paraId="49000000">
            <w:pPr>
              <w:ind/>
              <w:jc w:val="center"/>
              <w:rPr>
                <w:rFonts w:asciiTheme="majorAscii" w:hAnsiTheme="majorHAnsi"/>
                <w:sz w:val="24"/>
              </w:rPr>
            </w:pPr>
          </w:p>
        </w:tc>
      </w:tr>
      <w:tr>
        <w:tc>
          <w:tcPr>
            <w:tcW w:type="dxa" w:w="526"/>
            <w:tcBorders>
              <w:right w:color="000000" w:sz="4" w:val="single"/>
            </w:tcBorders>
          </w:tcPr>
          <w:p w14:paraId="4A000000">
            <w:pPr>
              <w:ind/>
              <w:jc w:val="center"/>
              <w:rPr>
                <w:rStyle w:val="Style_1_ch"/>
                <w:rFonts w:ascii="Times New Roman" w:hAnsi="Times New Roman"/>
                <w:b w:val="0"/>
                <w:sz w:val="24"/>
              </w:rPr>
            </w:pPr>
            <w:r>
              <w:rPr>
                <w:rStyle w:val="Style_1_ch"/>
                <w:rFonts w:ascii="Times New Roman" w:hAnsi="Times New Roman"/>
                <w:b w:val="0"/>
                <w:sz w:val="24"/>
              </w:rPr>
              <w:t>14</w:t>
            </w:r>
          </w:p>
        </w:tc>
        <w:tc>
          <w:tcPr>
            <w:tcW w:type="dxa" w:w="7425"/>
            <w:tcBorders>
              <w:left w:color="000000" w:sz="4" w:val="single"/>
            </w:tcBorders>
          </w:tcPr>
          <w:p w14:paraId="4B00000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Этот поэт не принадлежит к числу поэтов XX века. </w:t>
            </w:r>
            <w:r>
              <w:rPr>
                <w:rFonts w:ascii="Comic Sans MS" w:hAnsi="Comic Sans MS"/>
                <w:sz w:val="16"/>
              </w:rPr>
              <w:t>Выберите вариант ответа:</w:t>
            </w:r>
          </w:p>
          <w:p w14:paraId="4C00000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А) С. А. Есенин</w:t>
            </w:r>
          </w:p>
          <w:p w14:paraId="4D00000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Б) Н. М. Рубцов</w:t>
            </w:r>
          </w:p>
          <w:p w14:paraId="4E00000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В) А. А. Ахматова</w:t>
            </w:r>
          </w:p>
          <w:p w14:paraId="4F00000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Г) А. А. Фет</w:t>
            </w:r>
          </w:p>
        </w:tc>
        <w:tc>
          <w:tcPr>
            <w:tcW w:type="dxa" w:w="2406"/>
          </w:tcPr>
          <w:p w14:paraId="50000000">
            <w:pPr>
              <w:ind/>
              <w:jc w:val="center"/>
              <w:rPr>
                <w:rFonts w:asciiTheme="majorAscii" w:hAnsiTheme="majorHAnsi"/>
                <w:sz w:val="24"/>
              </w:rPr>
            </w:pPr>
          </w:p>
        </w:tc>
      </w:tr>
      <w:tr>
        <w:tc>
          <w:tcPr>
            <w:tcW w:type="dxa" w:w="526"/>
            <w:tcBorders>
              <w:right w:color="000000" w:sz="4" w:val="single"/>
            </w:tcBorders>
          </w:tcPr>
          <w:p w14:paraId="51000000">
            <w:pPr>
              <w:ind/>
              <w:jc w:val="center"/>
              <w:rPr>
                <w:rStyle w:val="Style_1_ch"/>
                <w:rFonts w:ascii="Times New Roman" w:hAnsi="Times New Roman"/>
                <w:b w:val="0"/>
                <w:sz w:val="24"/>
              </w:rPr>
            </w:pPr>
            <w:r>
              <w:rPr>
                <w:rStyle w:val="Style_1_ch"/>
                <w:rFonts w:ascii="Times New Roman" w:hAnsi="Times New Roman"/>
                <w:b w:val="0"/>
                <w:sz w:val="24"/>
              </w:rPr>
              <w:t>15</w:t>
            </w:r>
          </w:p>
        </w:tc>
        <w:tc>
          <w:tcPr>
            <w:tcW w:type="dxa" w:w="7425"/>
            <w:tcBorders>
              <w:left w:color="000000" w:sz="4" w:val="single"/>
            </w:tcBorders>
          </w:tcPr>
          <w:p w14:paraId="5200000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Кого высмеивает басня «Свинья под дубом»?</w:t>
            </w:r>
          </w:p>
        </w:tc>
        <w:tc>
          <w:tcPr>
            <w:tcW w:type="dxa" w:w="2406"/>
          </w:tcPr>
          <w:p w14:paraId="53000000">
            <w:pPr>
              <w:ind/>
              <w:jc w:val="center"/>
              <w:rPr>
                <w:rFonts w:asciiTheme="majorAscii" w:hAnsiTheme="majorHAnsi"/>
                <w:sz w:val="24"/>
              </w:rPr>
            </w:pPr>
          </w:p>
        </w:tc>
      </w:tr>
    </w:tbl>
    <w:p w14:paraId="54000000">
      <w:pPr>
        <w:spacing w:after="0" w:line="240" w:lineRule="auto"/>
        <w:ind/>
        <w:rPr>
          <w:rStyle w:val="Style_1_ch"/>
          <w:rFonts w:ascii="Monotype Corsiva" w:hAnsi="Monotype Corsiva"/>
          <w:i w:val="1"/>
          <w:sz w:val="40"/>
        </w:rPr>
      </w:pPr>
      <w:bookmarkStart w:id="1" w:name="_GoBack"/>
      <w:bookmarkEnd w:id="1"/>
    </w:p>
    <w:p w14:paraId="55000000">
      <w:pPr>
        <w:spacing w:after="0" w:line="240" w:lineRule="auto"/>
        <w:ind/>
        <w:rPr>
          <w:rStyle w:val="Style_1_ch"/>
          <w:rFonts w:ascii="Monotype Corsiva" w:hAnsi="Monotype Corsiva"/>
          <w:i w:val="1"/>
          <w:sz w:val="40"/>
        </w:rPr>
      </w:pPr>
    </w:p>
    <w:p w14:paraId="56000000">
      <w:pPr>
        <w:spacing w:after="0" w:line="240" w:lineRule="auto"/>
        <w:ind/>
        <w:jc w:val="center"/>
        <w:rPr>
          <w:rStyle w:val="Style_1_ch"/>
          <w:rFonts w:ascii="Monotype Corsiva" w:hAnsi="Monotype Corsiva"/>
          <w:i w:val="1"/>
          <w:sz w:val="40"/>
        </w:rPr>
      </w:pPr>
      <w:r>
        <w:rPr>
          <w:rFonts w:ascii="Monotype Corsiva" w:hAnsi="Monotype Corsiva"/>
          <w:b w:val="1"/>
          <w:sz w:val="40"/>
        </w:rPr>
        <w:t xml:space="preserve">Заявка на участие в </w:t>
      </w:r>
      <w:r>
        <w:rPr>
          <w:rStyle w:val="Style_1_ch"/>
          <w:rFonts w:ascii="Monotype Corsiva" w:hAnsi="Monotype Corsiva"/>
          <w:i w:val="1"/>
          <w:sz w:val="40"/>
        </w:rPr>
        <w:t>международной</w:t>
      </w:r>
      <w:r>
        <w:rPr>
          <w:rStyle w:val="Style_1_ch"/>
          <w:rFonts w:ascii="Monotype Corsiva" w:hAnsi="Monotype Corsiva"/>
          <w:i w:val="1"/>
          <w:sz w:val="40"/>
        </w:rPr>
        <w:t xml:space="preserve"> познавательной </w:t>
      </w:r>
    </w:p>
    <w:p w14:paraId="57000000">
      <w:pPr>
        <w:spacing w:after="0" w:line="240" w:lineRule="auto"/>
        <w:ind/>
        <w:jc w:val="center"/>
        <w:rPr>
          <w:rFonts w:ascii="Monotype Corsiva" w:hAnsi="Monotype Corsiva"/>
          <w:b w:val="1"/>
          <w:i w:val="1"/>
          <w:sz w:val="40"/>
        </w:rPr>
      </w:pPr>
      <w:r>
        <w:rPr>
          <w:rFonts w:ascii="Monotype Corsiva" w:hAnsi="Monotype Corsiva"/>
          <w:b w:val="1"/>
          <w:i w:val="1"/>
          <w:sz w:val="40"/>
        </w:rPr>
        <w:t>о</w:t>
      </w:r>
      <w:r>
        <w:rPr>
          <w:rFonts w:ascii="Monotype Corsiva" w:hAnsi="Monotype Corsiva"/>
          <w:b w:val="1"/>
          <w:i w:val="1"/>
          <w:sz w:val="40"/>
        </w:rPr>
        <w:t>лимпиаде</w:t>
      </w:r>
      <w:r>
        <w:rPr>
          <w:rFonts w:ascii="Monotype Corsiva" w:hAnsi="Monotype Corsiva"/>
          <w:b w:val="1"/>
          <w:i w:val="1"/>
          <w:sz w:val="40"/>
        </w:rPr>
        <w:t xml:space="preserve"> </w:t>
      </w:r>
      <w:r>
        <w:rPr>
          <w:rFonts w:ascii="Monotype Corsiva" w:hAnsi="Monotype Corsiva"/>
          <w:b w:val="1"/>
          <w:i w:val="1"/>
          <w:sz w:val="40"/>
        </w:rPr>
        <w:t xml:space="preserve">по литературе </w:t>
      </w:r>
      <w:r>
        <w:rPr>
          <w:rFonts w:ascii="Monotype Corsiva" w:hAnsi="Monotype Corsiva"/>
          <w:b w:val="1"/>
          <w:i w:val="1"/>
          <w:color w:val="FF0000"/>
          <w:sz w:val="40"/>
        </w:rPr>
        <w:t>«К школе готов</w:t>
      </w:r>
      <w:r>
        <w:rPr>
          <w:rFonts w:ascii="Monotype Corsiva" w:hAnsi="Monotype Corsiva"/>
          <w:b w:val="1"/>
          <w:i w:val="1"/>
          <w:color w:val="FF0000"/>
          <w:sz w:val="40"/>
        </w:rPr>
        <w:t>»</w:t>
      </w:r>
    </w:p>
    <w:p w14:paraId="58000000">
      <w:pPr>
        <w:ind/>
        <w:jc w:val="center"/>
        <w:rPr>
          <w:rFonts w:ascii="Monotype Corsiva" w:hAnsi="Monotype Corsiva"/>
          <w:b w:val="1"/>
          <w:color w:val="000000"/>
          <w:sz w:val="40"/>
        </w:rPr>
      </w:pPr>
      <w:r>
        <w:rPr>
          <w:rFonts w:ascii="Monotype Corsiva" w:hAnsi="Monotype Corsiva"/>
          <w:b w:val="1"/>
          <w:color w:val="000000"/>
          <w:sz w:val="40"/>
        </w:rPr>
        <w:t>Центра дистанционного творческого развития для детей и взрослых «Тематика»</w:t>
      </w:r>
    </w:p>
    <w:p w14:paraId="59000000">
      <w:pPr>
        <w:spacing w:after="0" w:line="240" w:lineRule="auto"/>
        <w:ind/>
        <w:rPr>
          <w:rStyle w:val="Style_1_ch"/>
          <w:rFonts w:ascii="Monotype Corsiva" w:hAnsi="Monotype Corsiva"/>
          <w:i w:val="1"/>
          <w:sz w:val="40"/>
        </w:rPr>
      </w:pPr>
    </w:p>
    <w:tbl>
      <w:tblPr>
        <w:tblStyle w:val="Style_2"/>
        <w:tblLayout w:type="fixed"/>
      </w:tblPr>
      <w:tblGrid>
        <w:gridCol w:w="5637"/>
        <w:gridCol w:w="4677"/>
      </w:tblGrid>
      <w:tr>
        <w:tc>
          <w:tcPr>
            <w:tcW w:type="dxa" w:w="5637"/>
          </w:tcPr>
          <w:p w14:paraId="5A000000">
            <w:pPr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ФИО конкурсанта</w:t>
            </w:r>
          </w:p>
          <w:p w14:paraId="5B000000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20"/>
              </w:rPr>
              <w:t>(Эти данные будут отображены в дипломе</w:t>
            </w:r>
            <w:r>
              <w:rPr>
                <w:rFonts w:ascii="Times New Roman" w:hAnsi="Times New Roman"/>
                <w:sz w:val="20"/>
              </w:rPr>
              <w:t>, указание отчества по желанию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type="dxa" w:w="4677"/>
          </w:tcPr>
          <w:p w14:paraId="5C000000">
            <w:pPr>
              <w:rPr>
                <w:rFonts w:ascii="Times New Roman" w:hAnsi="Times New Roman"/>
                <w:sz w:val="32"/>
              </w:rPr>
            </w:pPr>
          </w:p>
        </w:tc>
      </w:tr>
      <w:tr>
        <w:tc>
          <w:tcPr>
            <w:tcW w:type="dxa" w:w="5637"/>
          </w:tcPr>
          <w:p w14:paraId="5D000000">
            <w:pPr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Возрастная категория</w:t>
            </w:r>
          </w:p>
          <w:p w14:paraId="5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(Указать возраст:</w:t>
            </w:r>
          </w:p>
          <w:p w14:paraId="5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дошкольник, 1-4</w:t>
            </w:r>
            <w:r>
              <w:rPr>
                <w:rFonts w:ascii="Times New Roman" w:hAnsi="Times New Roman"/>
                <w:sz w:val="20"/>
              </w:rPr>
              <w:t xml:space="preserve"> класс</w:t>
            </w:r>
            <w:r>
              <w:rPr>
                <w:rFonts w:ascii="Times New Roman" w:hAnsi="Times New Roman"/>
                <w:sz w:val="20"/>
              </w:rPr>
              <w:t>, 5-8</w:t>
            </w:r>
            <w:r>
              <w:rPr>
                <w:rFonts w:ascii="Times New Roman" w:hAnsi="Times New Roman"/>
                <w:sz w:val="20"/>
              </w:rPr>
              <w:t xml:space="preserve"> класс</w:t>
            </w:r>
            <w:r>
              <w:rPr>
                <w:rFonts w:ascii="Times New Roman" w:hAnsi="Times New Roman"/>
                <w:sz w:val="20"/>
              </w:rPr>
              <w:t>,9-11</w:t>
            </w:r>
            <w:r>
              <w:rPr>
                <w:rFonts w:ascii="Times New Roman" w:hAnsi="Times New Roman"/>
                <w:sz w:val="20"/>
              </w:rPr>
              <w:t xml:space="preserve"> класс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type="dxa" w:w="4677"/>
          </w:tcPr>
          <w:p w14:paraId="60000000">
            <w:pPr>
              <w:rPr>
                <w:rFonts w:ascii="Times New Roman" w:hAnsi="Times New Roman"/>
                <w:sz w:val="32"/>
              </w:rPr>
            </w:pPr>
          </w:p>
        </w:tc>
      </w:tr>
      <w:tr>
        <w:tc>
          <w:tcPr>
            <w:tcW w:type="dxa" w:w="5637"/>
          </w:tcPr>
          <w:p w14:paraId="61000000">
            <w:pPr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Категория</w:t>
            </w:r>
            <w:r>
              <w:rPr>
                <w:rFonts w:ascii="Times New Roman" w:hAnsi="Times New Roman"/>
                <w:b w:val="1"/>
                <w:sz w:val="32"/>
              </w:rPr>
              <w:t xml:space="preserve"> участника по </w:t>
            </w:r>
            <w:r>
              <w:rPr>
                <w:rFonts w:ascii="Times New Roman" w:hAnsi="Times New Roman"/>
                <w:b w:val="1"/>
                <w:sz w:val="32"/>
              </w:rPr>
              <w:t>статусу</w:t>
            </w:r>
          </w:p>
          <w:p w14:paraId="62000000">
            <w:pPr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sz w:val="20"/>
              </w:rPr>
              <w:t>Указать статус: «особые дети», дети  из детских домов и приютов</w:t>
            </w:r>
          </w:p>
        </w:tc>
        <w:tc>
          <w:tcPr>
            <w:tcW w:type="dxa" w:w="4677"/>
          </w:tcPr>
          <w:p w14:paraId="63000000">
            <w:pPr>
              <w:rPr>
                <w:rFonts w:ascii="Times New Roman" w:hAnsi="Times New Roman"/>
                <w:sz w:val="32"/>
              </w:rPr>
            </w:pPr>
          </w:p>
        </w:tc>
      </w:tr>
      <w:tr>
        <w:tc>
          <w:tcPr>
            <w:tcW w:type="dxa" w:w="5637"/>
          </w:tcPr>
          <w:p w14:paraId="64000000">
            <w:pPr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Учебное учреждение (сокращённо</w:t>
            </w:r>
            <w:r>
              <w:rPr>
                <w:rFonts w:ascii="Times New Roman" w:hAnsi="Times New Roman"/>
                <w:b w:val="1"/>
                <w:sz w:val="32"/>
              </w:rPr>
              <w:t>-МБОУ и т. д.</w:t>
            </w:r>
            <w:r>
              <w:rPr>
                <w:rFonts w:ascii="Times New Roman" w:hAnsi="Times New Roman"/>
                <w:b w:val="1"/>
                <w:sz w:val="32"/>
              </w:rPr>
              <w:t>)</w:t>
            </w:r>
          </w:p>
          <w:p w14:paraId="6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(Заполняется по необходимости, эти данные будут отображены в дипломе конкурсанта)</w:t>
            </w:r>
          </w:p>
        </w:tc>
        <w:tc>
          <w:tcPr>
            <w:tcW w:type="dxa" w:w="4677"/>
          </w:tcPr>
          <w:p w14:paraId="66000000">
            <w:pPr>
              <w:rPr>
                <w:rFonts w:ascii="Times New Roman" w:hAnsi="Times New Roman"/>
                <w:sz w:val="32"/>
              </w:rPr>
            </w:pPr>
          </w:p>
        </w:tc>
      </w:tr>
      <w:tr>
        <w:tc>
          <w:tcPr>
            <w:tcW w:type="dxa" w:w="5637"/>
          </w:tcPr>
          <w:p w14:paraId="67000000">
            <w:pPr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Страна, город</w:t>
            </w:r>
          </w:p>
          <w:p w14:paraId="6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(Эти данные будут отображены в дипломе. </w:t>
            </w:r>
          </w:p>
          <w:p w14:paraId="6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Можно не указывать)</w:t>
            </w:r>
          </w:p>
        </w:tc>
        <w:tc>
          <w:tcPr>
            <w:tcW w:type="dxa" w:w="4677"/>
          </w:tcPr>
          <w:p w14:paraId="6A000000">
            <w:pPr>
              <w:rPr>
                <w:rFonts w:ascii="Times New Roman" w:hAnsi="Times New Roman"/>
                <w:sz w:val="32"/>
              </w:rPr>
            </w:pPr>
          </w:p>
        </w:tc>
      </w:tr>
      <w:tr>
        <w:tc>
          <w:tcPr>
            <w:tcW w:type="dxa" w:w="5637"/>
          </w:tcPr>
          <w:p w14:paraId="6B000000">
            <w:pPr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ФИО куратора, должность</w:t>
            </w:r>
          </w:p>
          <w:p w14:paraId="6C000000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20"/>
              </w:rPr>
              <w:t>(Заполняется по необходимости, эти данные будут отображены в дипломе конкурсанта по желанию)</w:t>
            </w:r>
          </w:p>
        </w:tc>
        <w:tc>
          <w:tcPr>
            <w:tcW w:type="dxa" w:w="4677"/>
          </w:tcPr>
          <w:p w14:paraId="6D000000">
            <w:pPr>
              <w:rPr>
                <w:rFonts w:ascii="Times New Roman" w:hAnsi="Times New Roman"/>
                <w:sz w:val="32"/>
              </w:rPr>
            </w:pPr>
          </w:p>
        </w:tc>
      </w:tr>
      <w:tr>
        <w:tc>
          <w:tcPr>
            <w:tcW w:type="dxa" w:w="5637"/>
          </w:tcPr>
          <w:p w14:paraId="6E000000">
            <w:pPr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e</w:t>
            </w:r>
            <w:r>
              <w:rPr>
                <w:rFonts w:ascii="Times New Roman" w:hAnsi="Times New Roman"/>
                <w:b w:val="1"/>
                <w:sz w:val="32"/>
              </w:rPr>
              <w:t xml:space="preserve"> -</w:t>
            </w:r>
            <w:r>
              <w:rPr>
                <w:rFonts w:ascii="Times New Roman" w:hAnsi="Times New Roman"/>
                <w:b w:val="1"/>
                <w:sz w:val="32"/>
              </w:rPr>
              <w:t>mail</w:t>
            </w:r>
            <w:r>
              <w:rPr>
                <w:rFonts w:ascii="Times New Roman" w:hAnsi="Times New Roman"/>
                <w:b w:val="1"/>
                <w:sz w:val="32"/>
              </w:rPr>
              <w:t xml:space="preserve"> участника или куратора</w:t>
            </w:r>
            <w:r>
              <w:rPr>
                <w:rFonts w:ascii="Times New Roman" w:hAnsi="Times New Roman"/>
                <w:b w:val="1"/>
                <w:sz w:val="32"/>
              </w:rPr>
              <w:t xml:space="preserve"> на который будут высланы дипломы </w:t>
            </w:r>
            <w:r>
              <w:rPr>
                <w:rFonts w:ascii="Times New Roman" w:hAnsi="Times New Roman"/>
                <w:b w:val="1"/>
                <w:sz w:val="20"/>
              </w:rPr>
              <w:t>(указывать обязательно!)</w:t>
            </w:r>
          </w:p>
        </w:tc>
        <w:tc>
          <w:tcPr>
            <w:tcW w:type="dxa" w:w="4677"/>
          </w:tcPr>
          <w:p w14:paraId="6F000000">
            <w:pPr>
              <w:rPr>
                <w:rFonts w:ascii="Times New Roman" w:hAnsi="Times New Roman"/>
                <w:sz w:val="32"/>
              </w:rPr>
            </w:pPr>
          </w:p>
        </w:tc>
      </w:tr>
    </w:tbl>
    <w:p w14:paraId="70000000">
      <w:pPr>
        <w:spacing w:after="0" w:line="240" w:lineRule="auto"/>
        <w:ind/>
        <w:rPr>
          <w:rStyle w:val="Style_1_ch"/>
          <w:rFonts w:ascii="Monotype Corsiva" w:hAnsi="Monotype Corsiva"/>
          <w:i w:val="1"/>
          <w:sz w:val="40"/>
        </w:rPr>
      </w:pPr>
    </w:p>
    <w:p w14:paraId="71000000">
      <w:pPr>
        <w:spacing w:after="0" w:line="240" w:lineRule="auto"/>
        <w:ind/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color w:val="FF0000"/>
          <w:sz w:val="32"/>
          <w:highlight w:val="white"/>
        </w:rPr>
        <w:t>Будьте внимательн</w:t>
      </w:r>
      <w:r>
        <w:rPr>
          <w:rFonts w:ascii="Times New Roman" w:hAnsi="Times New Roman"/>
          <w:color w:val="FF0000"/>
          <w:sz w:val="32"/>
          <w:highlight w:val="white"/>
        </w:rPr>
        <w:t>ы при заполнении  бланка-заявки!</w:t>
      </w:r>
    </w:p>
    <w:p w14:paraId="72000000">
      <w:pPr>
        <w:spacing w:after="0" w:line="240" w:lineRule="auto"/>
        <w:ind/>
        <w:rPr>
          <w:rFonts w:ascii="Times New Roman" w:hAnsi="Times New Roman"/>
          <w:sz w:val="32"/>
        </w:rPr>
      </w:pPr>
    </w:p>
    <w:p w14:paraId="73000000">
      <w:pPr>
        <w:pStyle w:val="Style_4"/>
        <w:spacing w:before="0"/>
        <w:ind/>
      </w:pPr>
      <w:r>
        <w:rPr>
          <w:rFonts w:ascii="Times New Roman" w:hAnsi="Times New Roman"/>
          <w:color w:val="000000"/>
          <w:sz w:val="32"/>
        </w:rPr>
        <w:t xml:space="preserve">Заявку </w:t>
      </w:r>
      <w:r>
        <w:rPr>
          <w:rFonts w:ascii="Times New Roman" w:hAnsi="Times New Roman"/>
          <w:color w:val="000000"/>
          <w:sz w:val="32"/>
        </w:rPr>
        <w:t xml:space="preserve"> и ответ</w:t>
      </w:r>
      <w:r>
        <w:rPr>
          <w:rFonts w:ascii="Times New Roman" w:hAnsi="Times New Roman"/>
          <w:color w:val="000000"/>
          <w:sz w:val="32"/>
        </w:rPr>
        <w:t>ы(</w:t>
      </w:r>
      <w:r>
        <w:rPr>
          <w:rFonts w:ascii="Times New Roman" w:hAnsi="Times New Roman"/>
          <w:color w:val="000000"/>
          <w:sz w:val="32"/>
        </w:rPr>
        <w:t xml:space="preserve">одним файлом   </w:t>
      </w:r>
      <w:r>
        <w:rPr>
          <w:rFonts w:ascii="Times New Roman" w:hAnsi="Times New Roman"/>
          <w:color w:val="000000"/>
          <w:sz w:val="32"/>
        </w:rPr>
        <w:t>заполните и отправьте по адресу</w:t>
      </w:r>
      <w:r>
        <w:rPr>
          <w:rStyle w:val="Style_5_ch"/>
          <w:rFonts w:ascii="Arial" w:hAnsi="Arial"/>
          <w:b w:val="0"/>
          <w:i w:val="1"/>
          <w:color w:val="000000"/>
        </w:rPr>
        <w:t>:</w:t>
      </w:r>
      <w:r>
        <w:rPr>
          <w:rStyle w:val="Style_5_ch"/>
          <w:rFonts w:ascii="Arial" w:hAnsi="Arial"/>
          <w:b w:val="0"/>
          <w:i w:val="1"/>
          <w:color w:val="000000"/>
        </w:rPr>
        <w:t xml:space="preserve"> </w:t>
      </w:r>
      <w:r>
        <w:rPr>
          <w:rStyle w:val="Style_6_ch"/>
          <w:rFonts w:ascii="Arial" w:hAnsi="Arial"/>
          <w:sz w:val="28"/>
          <w:shd w:fill="F6F6F6" w:val="clear"/>
        </w:rPr>
        <w:fldChar w:fldCharType="begin"/>
      </w:r>
      <w:r>
        <w:rPr>
          <w:rStyle w:val="Style_6_ch"/>
          <w:rFonts w:ascii="Arial" w:hAnsi="Arial"/>
          <w:sz w:val="28"/>
          <w:shd w:fill="F6F6F6" w:val="clear"/>
        </w:rPr>
        <w:instrText>HYPERLINK "mailto:tematika.konkurs@mail.ru"</w:instrText>
      </w:r>
      <w:r>
        <w:rPr>
          <w:rStyle w:val="Style_6_ch"/>
          <w:rFonts w:ascii="Arial" w:hAnsi="Arial"/>
          <w:sz w:val="28"/>
          <w:shd w:fill="F6F6F6" w:val="clear"/>
        </w:rPr>
        <w:fldChar w:fldCharType="separate"/>
      </w:r>
      <w:r>
        <w:rPr>
          <w:rStyle w:val="Style_6_ch"/>
          <w:rFonts w:ascii="Arial" w:hAnsi="Arial"/>
          <w:sz w:val="28"/>
          <w:shd w:fill="F6F6F6" w:val="clear"/>
        </w:rPr>
        <w:t>tematika.konkurs@mail.ru</w:t>
      </w:r>
      <w:r>
        <w:rPr>
          <w:rStyle w:val="Style_6_ch"/>
          <w:rFonts w:ascii="Arial" w:hAnsi="Arial"/>
          <w:sz w:val="28"/>
          <w:shd w:fill="F6F6F6" w:val="clear"/>
        </w:rPr>
        <w:fldChar w:fldCharType="end"/>
      </w:r>
    </w:p>
    <w:p w14:paraId="74000000">
      <w:pPr>
        <w:spacing w:after="0" w:line="240" w:lineRule="auto"/>
        <w:ind/>
        <w:rPr>
          <w:rStyle w:val="Style_1_ch"/>
          <w:rFonts w:ascii="Monotype Corsiva" w:hAnsi="Monotype Corsiva"/>
          <w:i w:val="1"/>
          <w:sz w:val="40"/>
        </w:rPr>
      </w:pPr>
    </w:p>
    <w:p w14:paraId="75000000">
      <w:pPr>
        <w:spacing w:after="0" w:line="240" w:lineRule="auto"/>
        <w:ind/>
        <w:jc w:val="center"/>
        <w:rPr>
          <w:rStyle w:val="Style_1_ch"/>
          <w:rFonts w:ascii="Monotype Corsiva" w:hAnsi="Monotype Corsiva"/>
          <w:i w:val="1"/>
          <w:sz w:val="40"/>
        </w:rPr>
      </w:pPr>
      <w:r>
        <w:rPr>
          <w:rFonts w:ascii="Comic Sans MS" w:hAnsi="Comic Sans MS"/>
          <w:sz w:val="24"/>
        </w:rPr>
        <w:drawing>
          <wp:inline>
            <wp:extent cx="1943100" cy="193548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943100" cy="193548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h="16838" w:orient="portrait" w:w="11906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4" w:type="paragraph">
    <w:name w:val="heading 3"/>
    <w:basedOn w:val="Style_7"/>
    <w:next w:val="Style_7"/>
    <w:link w:val="Style_4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4_ch" w:type="character">
    <w:name w:val="heading 3"/>
    <w:basedOn w:val="Style_7_ch"/>
    <w:link w:val="Style_4"/>
    <w:rPr>
      <w:rFonts w:asciiTheme="majorAscii" w:hAnsiTheme="majorHAnsi"/>
      <w:b w:val="1"/>
      <w:color w:themeColor="accent1" w:val="4F81BD"/>
    </w:rPr>
  </w:style>
  <w:style w:styleId="Style_12" w:type="paragraph">
    <w:name w:val="Balloon Text"/>
    <w:basedOn w:val="Style_7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7_ch"/>
    <w:link w:val="Style_12"/>
    <w:rPr>
      <w:rFonts w:ascii="Tahoma" w:hAnsi="Tahoma"/>
      <w:sz w:val="16"/>
    </w:rPr>
  </w:style>
  <w:style w:styleId="Style_5" w:type="paragraph">
    <w:name w:val="apple-converted-space"/>
    <w:basedOn w:val="Style_13"/>
    <w:link w:val="Style_5_ch"/>
  </w:style>
  <w:style w:styleId="Style_5_ch" w:type="character">
    <w:name w:val="apple-converted-space"/>
    <w:basedOn w:val="Style_13_ch"/>
    <w:link w:val="Style_5"/>
  </w:style>
  <w:style w:styleId="Style_14" w:type="paragraph">
    <w:name w:val="toc 3"/>
    <w:next w:val="Style_7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c0"/>
    <w:basedOn w:val="Style_13"/>
    <w:link w:val="Style_15_ch"/>
  </w:style>
  <w:style w:styleId="Style_15_ch" w:type="character">
    <w:name w:val="c0"/>
    <w:basedOn w:val="Style_13_ch"/>
    <w:link w:val="Style_15"/>
  </w:style>
  <w:style w:styleId="Style_1" w:type="paragraph">
    <w:name w:val="Strong"/>
    <w:basedOn w:val="Style_13"/>
    <w:link w:val="Style_1_ch"/>
    <w:rPr>
      <w:b w:val="1"/>
    </w:rPr>
  </w:style>
  <w:style w:styleId="Style_1_ch" w:type="character">
    <w:name w:val="Strong"/>
    <w:basedOn w:val="Style_13_ch"/>
    <w:link w:val="Style_1"/>
    <w:rPr>
      <w:b w:val="1"/>
    </w:rPr>
  </w:style>
  <w:style w:styleId="Style_3" w:type="paragraph">
    <w:name w:val="List Paragraph"/>
    <w:basedOn w:val="Style_7"/>
    <w:link w:val="Style_3_ch"/>
    <w:pPr>
      <w:ind w:firstLine="0" w:left="720"/>
      <w:contextualSpacing w:val="1"/>
    </w:pPr>
  </w:style>
  <w:style w:styleId="Style_3_ch" w:type="character">
    <w:name w:val="List Paragraph"/>
    <w:basedOn w:val="Style_7_ch"/>
    <w:link w:val="Style_3"/>
  </w:style>
  <w:style w:styleId="Style_16" w:type="paragraph">
    <w:name w:val="heading 5"/>
    <w:next w:val="Style_7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7" w:type="paragraph">
    <w:name w:val="heading 1"/>
    <w:next w:val="Style_7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Emphasis"/>
    <w:basedOn w:val="Style_13"/>
    <w:link w:val="Style_18_ch"/>
    <w:rPr>
      <w:i w:val="1"/>
    </w:rPr>
  </w:style>
  <w:style w:styleId="Style_18_ch" w:type="character">
    <w:name w:val="Emphasis"/>
    <w:basedOn w:val="Style_13_ch"/>
    <w:link w:val="Style_18"/>
    <w:rPr>
      <w:i w:val="1"/>
    </w:rPr>
  </w:style>
  <w:style w:styleId="Style_6" w:type="paragraph">
    <w:name w:val="Hyperlink"/>
    <w:basedOn w:val="Style_13"/>
    <w:link w:val="Style_6_ch"/>
    <w:rPr>
      <w:color w:themeColor="hyperlink" w:val="0000FF"/>
      <w:u w:val="single"/>
    </w:rPr>
  </w:style>
  <w:style w:styleId="Style_6_ch" w:type="character">
    <w:name w:val="Hyperlink"/>
    <w:basedOn w:val="Style_13_ch"/>
    <w:link w:val="Style_6"/>
    <w:rPr>
      <w:color w:themeColor="hyperlink"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7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7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7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7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Normal (Web)"/>
    <w:basedOn w:val="Style_7"/>
    <w:link w:val="Style_2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5_ch" w:type="character">
    <w:name w:val="Normal (Web)"/>
    <w:basedOn w:val="Style_7_ch"/>
    <w:link w:val="Style_25"/>
    <w:rPr>
      <w:rFonts w:ascii="Times New Roman" w:hAnsi="Times New Roman"/>
      <w:sz w:val="24"/>
    </w:rPr>
  </w:style>
  <w:style w:styleId="Style_26" w:type="paragraph">
    <w:name w:val="Subtitle"/>
    <w:next w:val="Style_7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7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7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7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2" w:type="table">
    <w:name w:val="Table Grid"/>
    <w:basedOn w:val="Style_30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2022-08-14T20:39:10Z</dcterms:modified>
</cp:coreProperties>
</file>